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CFA" w:rsidRDefault="00112CFA" w:rsidP="00112CF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Narrow" w:eastAsia="Arial Narrow" w:hAnsi="Arial Narrow" w:cs="Arial Narrow"/>
          <w:color w:val="000000"/>
        </w:rPr>
      </w:pPr>
    </w:p>
    <w:p w:rsidR="00BE2F3A" w:rsidRDefault="00A00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TALLER DE ACTIVIDADES COMPLEMENTARIAS DE APOYO</w:t>
      </w:r>
    </w:p>
    <w:p w:rsidR="00BE2F3A" w:rsidRDefault="00A00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PROCESO NIVELATORIO</w:t>
      </w:r>
    </w:p>
    <w:p w:rsidR="00BE2F3A" w:rsidRDefault="00A00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Área: Ciencias Naturales y Ed Ambiental (</w:t>
      </w:r>
      <w:r w:rsidR="00112CFA">
        <w:rPr>
          <w:rFonts w:ascii="Arial Narrow" w:eastAsia="Arial Narrow" w:hAnsi="Arial Narrow" w:cs="Arial Narrow"/>
          <w:color w:val="000000"/>
        </w:rPr>
        <w:t xml:space="preserve">Química)  </w:t>
      </w:r>
      <w:r>
        <w:rPr>
          <w:rFonts w:ascii="Arial Narrow" w:eastAsia="Arial Narrow" w:hAnsi="Arial Narrow" w:cs="Arial Narrow"/>
          <w:color w:val="000000"/>
        </w:rPr>
        <w:t xml:space="preserve">                                                             Grado: 11                        Año: 202</w:t>
      </w:r>
      <w:r w:rsidR="00112CFA">
        <w:rPr>
          <w:rFonts w:ascii="Arial Narrow" w:eastAsia="Arial Narrow" w:hAnsi="Arial Narrow" w:cs="Arial Narrow"/>
          <w:color w:val="000000"/>
        </w:rPr>
        <w:t>4-2025</w:t>
      </w:r>
    </w:p>
    <w:p w:rsidR="00BE2F3A" w:rsidRDefault="00A00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Nombre del estudiante: </w:t>
      </w:r>
      <w:r>
        <w:rPr>
          <w:rFonts w:ascii="Arial Narrow" w:eastAsia="Arial Narrow" w:hAnsi="Arial Narrow" w:cs="Arial Narrow"/>
          <w:color w:val="000000"/>
          <w:u w:val="single"/>
        </w:rPr>
        <w:t>_______________________________________________________________________________</w:t>
      </w:r>
    </w:p>
    <w:p w:rsidR="00BE2F3A" w:rsidRDefault="00BE2F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</w:p>
    <w:p w:rsidR="00BE2F3A" w:rsidRDefault="00A00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i/>
          <w:color w:val="000000"/>
        </w:rPr>
        <w:t>Los estudiantes que al finalizar el año lectivo hayan obtenido valoración de desempeño bajo dos (2) área del plan de estudios y hayan asistido como mínimo a 75% de las activid</w:t>
      </w:r>
      <w:r>
        <w:rPr>
          <w:rFonts w:ascii="Arial Narrow" w:eastAsia="Arial Narrow" w:hAnsi="Arial Narrow" w:cs="Arial Narrow"/>
          <w:i/>
          <w:color w:val="000000"/>
        </w:rPr>
        <w:t>ades académicas, pueden ser promovidos con programación de actividades complementarias de apoyo, las cuales se presentarán en sesión programada y previamente informada antes de iniciar el año lectivo siguiente y tendrán como plazo máximo para su recuperaci</w:t>
      </w:r>
      <w:r>
        <w:rPr>
          <w:rFonts w:ascii="Arial Narrow" w:eastAsia="Arial Narrow" w:hAnsi="Arial Narrow" w:cs="Arial Narrow"/>
          <w:i/>
          <w:color w:val="000000"/>
        </w:rPr>
        <w:t xml:space="preserve">ón el primer periodo académico del mismo. </w:t>
      </w:r>
    </w:p>
    <w:p w:rsidR="00BE2F3A" w:rsidRDefault="00BE2F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</w:p>
    <w:p w:rsidR="00BE2F3A" w:rsidRDefault="00A00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Observaciones Generales:</w:t>
      </w:r>
    </w:p>
    <w:p w:rsidR="00BE2F3A" w:rsidRDefault="00A00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Desarrolle el taller correspondiente al área en la cual presentó debilidades académicas, según lo muestra el informe final entregado al acudiente al final del año lectivo. </w:t>
      </w:r>
    </w:p>
    <w:p w:rsidR="00BE2F3A" w:rsidRDefault="00BE2F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</w:p>
    <w:p w:rsidR="00BE2F3A" w:rsidRDefault="00A00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Presentación:</w:t>
      </w:r>
    </w:p>
    <w:p w:rsidR="00BE2F3A" w:rsidRDefault="00A00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</w:rPr>
        <w:t xml:space="preserve">El taller debe presentarse a mano completamente diligenciado con normas A.P.A y ser 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sustentado el viernes </w:t>
      </w:r>
      <w:r>
        <w:rPr>
          <w:rFonts w:ascii="Arial Narrow" w:eastAsia="Arial Narrow" w:hAnsi="Arial Narrow" w:cs="Arial Narrow"/>
          <w:color w:val="000000"/>
          <w:highlight w:val="white"/>
          <w:u w:val="single"/>
        </w:rPr>
        <w:t>1</w:t>
      </w:r>
      <w:r w:rsidR="00112CFA">
        <w:rPr>
          <w:rFonts w:ascii="Arial Narrow" w:eastAsia="Arial Narrow" w:hAnsi="Arial Narrow" w:cs="Arial Narrow"/>
          <w:color w:val="000000"/>
          <w:u w:val="single"/>
        </w:rPr>
        <w:t>7 de enero de 2025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 a las 7:00 am</w:t>
      </w:r>
      <w:r>
        <w:rPr>
          <w:rFonts w:ascii="Arial Narrow" w:eastAsia="Arial Narrow" w:hAnsi="Arial Narrow" w:cs="Arial Narrow"/>
          <w:color w:val="000000"/>
        </w:rPr>
        <w:t>, donde el estudiante dará cuenta de sus conocimientos y competencias.</w:t>
      </w:r>
    </w:p>
    <w:p w:rsidR="00BE2F3A" w:rsidRDefault="00BE2F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</w:p>
    <w:p w:rsidR="00BE2F3A" w:rsidRDefault="00A00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COMPONENTE </w:t>
      </w:r>
      <w:r>
        <w:rPr>
          <w:rFonts w:ascii="Arial Narrow" w:eastAsia="Arial Narrow" w:hAnsi="Arial Narrow" w:cs="Arial Narrow"/>
          <w:b/>
        </w:rPr>
        <w:t>QUÍMICO</w:t>
      </w:r>
    </w:p>
    <w:p w:rsidR="00BE2F3A" w:rsidRDefault="00BE2F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</w:p>
    <w:p w:rsidR="00BE2F3A" w:rsidRDefault="00A00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PREGUNTAS PROBLEMATIZADO</w:t>
      </w:r>
      <w:r>
        <w:rPr>
          <w:rFonts w:ascii="Arial Narrow" w:eastAsia="Arial Narrow" w:hAnsi="Arial Narrow" w:cs="Arial Narrow"/>
          <w:b/>
          <w:color w:val="000000"/>
        </w:rPr>
        <w:t xml:space="preserve">RAS </w:t>
      </w:r>
    </w:p>
    <w:p w:rsidR="00BE2F3A" w:rsidRDefault="00A0036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¿Qué importancia tiene la Química orgánica para la vida cotidiana?</w:t>
      </w:r>
    </w:p>
    <w:p w:rsidR="00BE2F3A" w:rsidRDefault="00A0036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¿Qué impacto genera el uso indiscriminado de hidrocarburos en la sociedad y el medio </w:t>
      </w:r>
      <w:r>
        <w:rPr>
          <w:rFonts w:ascii="Arial Narrow" w:eastAsia="Arial Narrow" w:hAnsi="Arial Narrow" w:cs="Arial Narrow"/>
        </w:rPr>
        <w:t>ambiente</w:t>
      </w:r>
      <w:r>
        <w:rPr>
          <w:rFonts w:ascii="Arial Narrow" w:eastAsia="Arial Narrow" w:hAnsi="Arial Narrow" w:cs="Arial Narrow"/>
          <w:color w:val="000000"/>
        </w:rPr>
        <w:t>?</w:t>
      </w:r>
    </w:p>
    <w:p w:rsidR="00BE2F3A" w:rsidRDefault="00A0036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¿Cuál es la importancia de las reacciones orgánicas en la vida cotidiana?</w:t>
      </w:r>
    </w:p>
    <w:p w:rsidR="00BE2F3A" w:rsidRDefault="00A0036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¿De qué manera </w:t>
      </w:r>
      <w:r>
        <w:rPr>
          <w:rFonts w:ascii="Arial Narrow" w:eastAsia="Arial Narrow" w:hAnsi="Arial Narrow" w:cs="Arial Narrow"/>
          <w:color w:val="000000"/>
        </w:rPr>
        <w:t>los grupos funcionales orgánicos influyen sobre la estructura química de las moléculas, sus propiedades físicas y químicas y los diversos usos de ellos?</w:t>
      </w:r>
    </w:p>
    <w:p w:rsidR="00BE2F3A" w:rsidRDefault="00A0036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  <w:highlight w:val="white"/>
        </w:rPr>
        <w:t>¿Qué importancia tiene el conocimiento de las sustancias que interactúan en el organismo para la disminución de problemas de salud?</w:t>
      </w:r>
    </w:p>
    <w:p w:rsidR="00BE2F3A" w:rsidRDefault="00BE2F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</w:p>
    <w:p w:rsidR="00BE2F3A" w:rsidRDefault="00A00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ACTIVIDADES: </w:t>
      </w:r>
    </w:p>
    <w:p w:rsidR="00BE2F3A" w:rsidRDefault="00A003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Explique el proceso de hibridación del átomo de carbono, y por lo tanto la formación de enlaces simples, dobl</w:t>
      </w:r>
      <w:r>
        <w:rPr>
          <w:rFonts w:ascii="Arial Narrow" w:eastAsia="Arial Narrow" w:hAnsi="Arial Narrow" w:cs="Arial Narrow"/>
          <w:color w:val="000000"/>
        </w:rPr>
        <w:t>es y triples en las cadenas carbonadas.</w:t>
      </w:r>
    </w:p>
    <w:p w:rsidR="00BE2F3A" w:rsidRDefault="00A003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Realice un mapa conceptual sobre los hidrocarburos</w:t>
      </w:r>
    </w:p>
    <w:p w:rsidR="00BE2F3A" w:rsidRDefault="00A003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Dé el nombre de los siguientes 3 hidrocarburos.   </w:t>
      </w:r>
    </w:p>
    <w:p w:rsidR="00BE2F3A" w:rsidRDefault="00BE2F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Arial Narrow" w:eastAsia="Arial Narrow" w:hAnsi="Arial Narrow" w:cs="Arial Narrow"/>
          <w:color w:val="000000"/>
        </w:rPr>
      </w:pPr>
    </w:p>
    <w:p w:rsidR="00BE2F3A" w:rsidRDefault="00A00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Arial Narrow" w:eastAsia="Arial Narrow" w:hAnsi="Arial Narrow" w:cs="Arial Narrow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s-419"/>
        </w:rPr>
        <w:drawing>
          <wp:inline distT="0" distB="0" distL="114300" distR="114300">
            <wp:extent cx="2370455" cy="847090"/>
            <wp:effectExtent l="0" t="0" r="0" b="0"/>
            <wp:docPr id="17" name="image3.jpg" descr="🥇▷【 Hidrocarburos. Alcanos - Formulación y nomenclatura de química  orgánica 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g" descr="🥇▷【 Hidrocarburos. Alcanos - Formulación y nomenclatura de química  orgánica 】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70455" cy="8470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s-419"/>
        </w:rPr>
        <w:drawing>
          <wp:inline distT="0" distB="0" distL="114300" distR="114300">
            <wp:extent cx="2112645" cy="932180"/>
            <wp:effectExtent l="0" t="0" r="0" b="0"/>
            <wp:docPr id="16" name="image1.png" descr="🥇▷【 Hidrocarburos. Alquenos y alquinos - Formulación y nomenclatura de  química orgánica 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🥇▷【 Hidrocarburos. Alquenos y alquinos - Formulación y nomenclatura de  química orgánica 】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12645" cy="9321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s-419"/>
        </w:rPr>
        <w:drawing>
          <wp:inline distT="0" distB="0" distL="114300" distR="114300">
            <wp:extent cx="1786255" cy="1047750"/>
            <wp:effectExtent l="0" t="0" r="0" b="0"/>
            <wp:docPr id="19" name="image4.png" descr="Hidrocarburos cíclico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 descr="Hidrocarburos cíclicos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6255" cy="1047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BE2F3A" w:rsidRDefault="00A003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Realiza un ensayo sobre la utilidad de los éteres, </w:t>
      </w:r>
      <w:r>
        <w:rPr>
          <w:rFonts w:ascii="Arial Narrow" w:eastAsia="Arial Narrow" w:hAnsi="Arial Narrow" w:cs="Arial Narrow"/>
        </w:rPr>
        <w:t>ésteres</w:t>
      </w:r>
      <w:r>
        <w:rPr>
          <w:rFonts w:ascii="Arial Narrow" w:eastAsia="Arial Narrow" w:hAnsi="Arial Narrow" w:cs="Arial Narrow"/>
          <w:color w:val="000000"/>
        </w:rPr>
        <w:t xml:space="preserve"> cetonas y ácidos carboxílicos; el cual debe ir sustentado en dos </w:t>
      </w:r>
      <w:r>
        <w:rPr>
          <w:rFonts w:ascii="Arial Narrow" w:eastAsia="Arial Narrow" w:hAnsi="Arial Narrow" w:cs="Arial Narrow"/>
        </w:rPr>
        <w:t>páginas</w:t>
      </w:r>
      <w:r>
        <w:rPr>
          <w:rFonts w:ascii="Arial Narrow" w:eastAsia="Arial Narrow" w:hAnsi="Arial Narrow" w:cs="Arial Narrow"/>
          <w:color w:val="000000"/>
        </w:rPr>
        <w:t xml:space="preserve"> </w:t>
      </w:r>
    </w:p>
    <w:p w:rsidR="00BE2F3A" w:rsidRDefault="00A00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68"/>
        <w:rPr>
          <w:color w:val="000000"/>
        </w:rPr>
        <w:sectPr w:rsidR="00BE2F3A">
          <w:headerReference w:type="default" r:id="rId11"/>
          <w:footerReference w:type="default" r:id="rId12"/>
          <w:pgSz w:w="12242" w:h="15842"/>
          <w:pgMar w:top="720" w:right="720" w:bottom="720" w:left="720" w:header="709" w:footer="709" w:gutter="0"/>
          <w:pgNumType w:start="1"/>
          <w:cols w:space="720"/>
        </w:sectPr>
      </w:pPr>
      <w:r>
        <w:rPr>
          <w:rFonts w:ascii="Arial Narrow" w:eastAsia="Arial Narrow" w:hAnsi="Arial Narrow" w:cs="Arial Narrow"/>
          <w:color w:val="000000"/>
        </w:rPr>
        <w:t xml:space="preserve">. </w:t>
      </w:r>
    </w:p>
    <w:p w:rsidR="00BE2F3A" w:rsidRDefault="00A003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rial Narrow" w:eastAsia="Arial Narrow" w:hAnsi="Arial Narrow" w:cs="Arial Narrow"/>
          <w:color w:val="000000"/>
        </w:rPr>
        <w:sectPr w:rsidR="00BE2F3A">
          <w:type w:val="continuous"/>
          <w:pgSz w:w="12242" w:h="15842"/>
          <w:pgMar w:top="720" w:right="720" w:bottom="720" w:left="720" w:header="709" w:footer="709" w:gutter="0"/>
          <w:cols w:num="2" w:space="720" w:equalWidth="0">
            <w:col w:w="5174" w:space="454"/>
            <w:col w:w="5174" w:space="0"/>
          </w:cols>
        </w:sectPr>
      </w:pPr>
      <w:r>
        <w:rPr>
          <w:rFonts w:ascii="Arial Narrow" w:eastAsia="Arial Narrow" w:hAnsi="Arial Narrow" w:cs="Arial Narrow"/>
          <w:color w:val="000000"/>
        </w:rPr>
        <w:lastRenderedPageBreak/>
        <w:t>.</w:t>
      </w:r>
      <w:r>
        <w:rPr>
          <w:color w:val="000000"/>
        </w:rPr>
        <w:t xml:space="preserve"> </w:t>
      </w:r>
    </w:p>
    <w:p w:rsidR="00BE2F3A" w:rsidRDefault="00BE2F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Arial Narrow" w:eastAsia="Arial Narrow" w:hAnsi="Arial Narrow" w:cs="Arial Narrow"/>
          <w:color w:val="000000"/>
        </w:rPr>
      </w:pPr>
    </w:p>
    <w:p w:rsidR="00BE2F3A" w:rsidRDefault="00A003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Realice la estructura de 5 carbonos primarios secundarios y terciarios:</w:t>
      </w:r>
    </w:p>
    <w:p w:rsidR="00BE2F3A" w:rsidRDefault="00A0036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bookmarkStart w:id="0" w:name="_heading=h.gjdgxs" w:colFirst="0" w:colLast="0"/>
      <w:bookmarkEnd w:id="0"/>
      <w:r>
        <w:rPr>
          <w:rFonts w:ascii="Arial Narrow" w:eastAsia="Arial Narrow" w:hAnsi="Arial Narrow" w:cs="Arial Narrow"/>
          <w:color w:val="000000"/>
        </w:rPr>
        <w:t>Explique que es una Fórmulas: Molecular, semi</w:t>
      </w:r>
      <w:r w:rsidR="00112CFA">
        <w:rPr>
          <w:rFonts w:ascii="Arial Narrow" w:eastAsia="Arial Narrow" w:hAnsi="Arial Narrow" w:cs="Arial Narrow"/>
          <w:color w:val="000000"/>
        </w:rPr>
        <w:t xml:space="preserve"> </w:t>
      </w:r>
      <w:r>
        <w:rPr>
          <w:rFonts w:ascii="Arial Narrow" w:eastAsia="Arial Narrow" w:hAnsi="Arial Narrow" w:cs="Arial Narrow"/>
          <w:color w:val="000000"/>
        </w:rPr>
        <w:t>desarrollada, desarrollada.</w:t>
      </w:r>
    </w:p>
    <w:p w:rsidR="00BE2F3A" w:rsidRDefault="00A0036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rFonts w:ascii="Arial Narrow" w:eastAsia="Arial Narrow" w:hAnsi="Arial Narrow" w:cs="Arial Narrow"/>
        </w:rPr>
        <w:t>Qué</w:t>
      </w:r>
      <w:r>
        <w:rPr>
          <w:rFonts w:ascii="Arial Narrow" w:eastAsia="Arial Narrow" w:hAnsi="Arial Narrow" w:cs="Arial Narrow"/>
          <w:color w:val="000000"/>
        </w:rPr>
        <w:t xml:space="preserve"> son los Tipos de carbono: primario, secundario, terciario y/o cuaternario.</w:t>
      </w:r>
    </w:p>
    <w:p w:rsidR="00BE2F3A" w:rsidRDefault="00A00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                                            </w:t>
      </w:r>
    </w:p>
    <w:p w:rsidR="00BE2F3A" w:rsidRDefault="00BE2F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</w:p>
    <w:p w:rsidR="00BE2F3A" w:rsidRDefault="00A003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  <w:highlight w:val="white"/>
        </w:rPr>
        <w:t>Escriba el nombre de los siguientes alcoholes</w:t>
      </w:r>
    </w:p>
    <w:p w:rsidR="00BE2F3A" w:rsidRDefault="00A00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0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s-419"/>
        </w:rPr>
        <w:drawing>
          <wp:inline distT="0" distB="0" distL="114300" distR="114300">
            <wp:extent cx="3311525" cy="1837690"/>
            <wp:effectExtent l="0" t="0" r="0" b="0"/>
            <wp:docPr id="18" name="image2.png" descr="Ejercicio de formulación orgánica 0008 - Ejercicios FyQ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Ejercicio de formulación orgánica 0008 - Ejercicios FyQ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11525" cy="18376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BE2F3A" w:rsidRDefault="00A003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212121"/>
          <w:highlight w:val="white"/>
        </w:rPr>
        <w:t>Los alcoholes primarios se oxidan fácilmente a aldehídos y, si estos no se retiran, la reacción continúa hasta los ácidos respectivos. Los alcoholes secundarios s</w:t>
      </w:r>
      <w:r>
        <w:rPr>
          <w:rFonts w:ascii="Arial Narrow" w:eastAsia="Arial Narrow" w:hAnsi="Arial Narrow" w:cs="Arial Narrow"/>
          <w:color w:val="212121"/>
          <w:highlight w:val="white"/>
        </w:rPr>
        <w:t>e oxidan a las correspondientes cetonas, en tanto que los terciarios no sufren oxidación. Escriba el proceso de oxidación completo de los siguientes alcoholes (recuerde escribir la nomenclatura de reactivos y productos en las reacciones):</w:t>
      </w:r>
    </w:p>
    <w:p w:rsidR="00BE2F3A" w:rsidRDefault="00A00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noProof/>
          <w:color w:val="000000"/>
          <w:lang w:val="es-419"/>
        </w:rPr>
        <w:drawing>
          <wp:inline distT="0" distB="0" distL="114300" distR="114300">
            <wp:extent cx="914400" cy="685800"/>
            <wp:effectExtent l="0" t="0" r="0" b="0"/>
            <wp:docPr id="21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85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Arial Narrow" w:eastAsia="Arial Narrow" w:hAnsi="Arial Narrow" w:cs="Arial Narrow"/>
          <w:b/>
          <w:color w:val="000000"/>
        </w:rPr>
        <w:t xml:space="preserve">                                        </w:t>
      </w:r>
      <w:r>
        <w:rPr>
          <w:rFonts w:ascii="Arial Narrow" w:eastAsia="Arial Narrow" w:hAnsi="Arial Narrow" w:cs="Arial Narrow"/>
          <w:b/>
          <w:noProof/>
          <w:color w:val="000000"/>
          <w:lang w:val="es-419"/>
        </w:rPr>
        <w:drawing>
          <wp:inline distT="0" distB="0" distL="114300" distR="114300">
            <wp:extent cx="1057275" cy="695325"/>
            <wp:effectExtent l="0" t="0" r="0" b="0"/>
            <wp:docPr id="20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6953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Arial Narrow" w:eastAsia="Arial Narrow" w:hAnsi="Arial Narrow" w:cs="Arial Narrow"/>
          <w:b/>
          <w:color w:val="000000"/>
        </w:rPr>
        <w:t xml:space="preserve">                                        </w:t>
      </w:r>
      <w:r>
        <w:rPr>
          <w:rFonts w:ascii="Arial Narrow" w:eastAsia="Arial Narrow" w:hAnsi="Arial Narrow" w:cs="Arial Narrow"/>
          <w:b/>
          <w:noProof/>
          <w:color w:val="000000"/>
          <w:lang w:val="es-419"/>
        </w:rPr>
        <w:drawing>
          <wp:inline distT="0" distB="0" distL="114300" distR="114300">
            <wp:extent cx="1000125" cy="666750"/>
            <wp:effectExtent l="0" t="0" r="0" b="0"/>
            <wp:docPr id="22" name="image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 preferRelativeResize="0"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666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BE2F3A" w:rsidRDefault="00A003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60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                 </w:t>
      </w:r>
    </w:p>
    <w:p w:rsidR="00BE2F3A" w:rsidRDefault="00A003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  <w:sectPr w:rsidR="00BE2F3A">
          <w:type w:val="continuous"/>
          <w:pgSz w:w="12242" w:h="15842"/>
          <w:pgMar w:top="720" w:right="720" w:bottom="720" w:left="720" w:header="709" w:footer="709" w:gutter="0"/>
          <w:cols w:space="720"/>
        </w:sectPr>
      </w:pPr>
      <w:r>
        <w:rPr>
          <w:rFonts w:ascii="Arial Narrow" w:eastAsia="Arial Narrow" w:hAnsi="Arial Narrow" w:cs="Arial Narrow"/>
          <w:color w:val="000000"/>
        </w:rPr>
        <w:t>Escriba un ensayo sobre el impacto que genera el uso del fracking en el mundo y si debería o no utilizarse en nuestro país. El ensayo de</w:t>
      </w:r>
      <w:r>
        <w:rPr>
          <w:rFonts w:ascii="Arial Narrow" w:eastAsia="Arial Narrow" w:hAnsi="Arial Narrow" w:cs="Arial Narrow"/>
          <w:color w:val="000000"/>
        </w:rPr>
        <w:t>be tener una extensión máxima de 2 páginas y ser escrito a mano. Es necesario incluir las referencias bibliográficas que se utilicen.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         </w:t>
      </w:r>
    </w:p>
    <w:p w:rsidR="00BE2F3A" w:rsidRDefault="00A003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lastRenderedPageBreak/>
        <w:t>¿Cuáles son las reacciones químicas que permiten la obtención de ácidos carboxílicos?  Incluya ejemplos demostra</w:t>
      </w:r>
      <w:r>
        <w:rPr>
          <w:rFonts w:ascii="Arial Narrow" w:eastAsia="Arial Narrow" w:hAnsi="Arial Narrow" w:cs="Arial Narrow"/>
          <w:color w:val="000000"/>
        </w:rPr>
        <w:t>ndo cada uno de los mecanismos que se llevan a cabo.</w:t>
      </w:r>
    </w:p>
    <w:p w:rsidR="00BE2F3A" w:rsidRDefault="00A003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¿Cuáles son las propiedades físicas y químicas de las aminas</w:t>
      </w:r>
      <w:bookmarkStart w:id="1" w:name="_GoBack"/>
      <w:bookmarkEnd w:id="1"/>
      <w:r>
        <w:rPr>
          <w:rFonts w:ascii="Arial Narrow" w:eastAsia="Arial Narrow" w:hAnsi="Arial Narrow" w:cs="Arial Narrow"/>
          <w:color w:val="000000"/>
        </w:rPr>
        <w:t xml:space="preserve"> y amidas                                    </w:t>
      </w:r>
    </w:p>
    <w:p w:rsidR="00BE2F3A" w:rsidRDefault="00BE2F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Arial Narrow" w:eastAsia="Arial Narrow" w:hAnsi="Arial Narrow" w:cs="Arial Narrow"/>
          <w:color w:val="000000"/>
        </w:rPr>
      </w:pPr>
    </w:p>
    <w:p w:rsidR="00BE2F3A" w:rsidRDefault="00A00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OBSERVACIONES:</w:t>
      </w:r>
    </w:p>
    <w:p w:rsidR="00BE2F3A" w:rsidRDefault="00A003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 </w:t>
      </w:r>
      <w:r>
        <w:rPr>
          <w:rFonts w:ascii="Arial Narrow" w:eastAsia="Arial Narrow" w:hAnsi="Arial Narrow" w:cs="Arial Narrow"/>
          <w:i/>
          <w:color w:val="000000"/>
        </w:rPr>
        <w:t>Para el desarrollo del taller se debe buscar apoyo en los apuntes tomados en el cuaderno durante el año escolar. Se sugiere retroalimentar los saberes adquiridos a partir de videos y otras fuentes de información.</w:t>
      </w:r>
    </w:p>
    <w:p w:rsidR="00BE2F3A" w:rsidRDefault="00BE2F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</w:p>
    <w:p w:rsidR="00BE2F3A" w:rsidRDefault="00A0036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rFonts w:ascii="Arial Narrow" w:eastAsia="Arial Narrow" w:hAnsi="Arial Narrow" w:cs="Arial Narrow"/>
          <w:color w:val="000000"/>
        </w:rPr>
        <w:t>Se debe realizar el taller escrito a mano</w:t>
      </w:r>
    </w:p>
    <w:sectPr w:rsidR="00BE2F3A">
      <w:headerReference w:type="default" r:id="rId17"/>
      <w:footerReference w:type="default" r:id="rId18"/>
      <w:type w:val="continuous"/>
      <w:pgSz w:w="12242" w:h="15842"/>
      <w:pgMar w:top="720" w:right="720" w:bottom="720" w:left="72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36F" w:rsidRDefault="00A0036F">
      <w:pPr>
        <w:spacing w:after="0" w:line="240" w:lineRule="auto"/>
      </w:pPr>
      <w:r>
        <w:separator/>
      </w:r>
    </w:p>
  </w:endnote>
  <w:endnote w:type="continuationSeparator" w:id="0">
    <w:p w:rsidR="00A0036F" w:rsidRDefault="00A00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F3A" w:rsidRDefault="00A0036F">
    <w:pPr>
      <w:pBdr>
        <w:top w:val="nil"/>
        <w:left w:val="nil"/>
        <w:bottom w:val="nil"/>
        <w:right w:val="nil"/>
        <w:between w:val="nil"/>
      </w:pBdr>
      <w:tabs>
        <w:tab w:val="right" w:pos="9960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 w:rsidR="00112CFA"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112CFA">
      <w:rPr>
        <w:rFonts w:ascii="Times New Roman" w:eastAsia="Times New Roman" w:hAnsi="Times New Roman" w:cs="Times New Roman"/>
        <w:noProof/>
        <w:color w:val="000000"/>
        <w:sz w:val="24"/>
        <w:szCs w:val="24"/>
      </w:rPr>
      <w:t>1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 w:rsidR="00112CFA"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112CFA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:rsidR="00BE2F3A" w:rsidRDefault="00BE2F3A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F3A" w:rsidRDefault="00A0036F">
    <w:pPr>
      <w:pBdr>
        <w:top w:val="nil"/>
        <w:left w:val="nil"/>
        <w:bottom w:val="nil"/>
        <w:right w:val="nil"/>
        <w:between w:val="nil"/>
      </w:pBdr>
      <w:tabs>
        <w:tab w:val="right" w:pos="9960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:rsidR="00BE2F3A" w:rsidRDefault="00BE2F3A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36F" w:rsidRDefault="00A0036F">
      <w:pPr>
        <w:spacing w:after="0" w:line="240" w:lineRule="auto"/>
      </w:pPr>
      <w:r>
        <w:separator/>
      </w:r>
    </w:p>
  </w:footnote>
  <w:footnote w:type="continuationSeparator" w:id="0">
    <w:p w:rsidR="00A0036F" w:rsidRDefault="00A003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F3A" w:rsidRDefault="00BE2F3A">
    <w:pPr>
      <w:jc w:val="both"/>
    </w:pPr>
  </w:p>
  <w:p w:rsidR="00BE2F3A" w:rsidRDefault="00112CFA">
    <w:r>
      <w:rPr>
        <w:noProof/>
        <w:lang w:val="es-419"/>
      </w:rPr>
      <w:drawing>
        <wp:inline distT="0" distB="0" distL="0" distR="0" wp14:anchorId="3BD6D6A7">
          <wp:extent cx="1420495" cy="585470"/>
          <wp:effectExtent l="0" t="0" r="8255" b="508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0495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F3A" w:rsidRDefault="00BE2F3A">
    <w:pPr>
      <w:jc w:val="both"/>
    </w:pPr>
  </w:p>
  <w:p w:rsidR="00BE2F3A" w:rsidRDefault="00BE2F3A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E705A"/>
    <w:multiLevelType w:val="multilevel"/>
    <w:tmpl w:val="F8D0F5A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27C14E65"/>
    <w:multiLevelType w:val="multilevel"/>
    <w:tmpl w:val="A15E4436"/>
    <w:lvl w:ilvl="0">
      <w:start w:val="1"/>
      <w:numFmt w:val="decimal"/>
      <w:lvlText w:val="%1.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2" w15:restartNumberingAfterBreak="0">
    <w:nsid w:val="64816772"/>
    <w:multiLevelType w:val="multilevel"/>
    <w:tmpl w:val="A34C1F1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7D271505"/>
    <w:multiLevelType w:val="multilevel"/>
    <w:tmpl w:val="0568CB7E"/>
    <w:lvl w:ilvl="0">
      <w:start w:val="1"/>
      <w:numFmt w:val="bullet"/>
      <w:lvlText w:val="✔"/>
      <w:lvlJc w:val="left"/>
      <w:pPr>
        <w:ind w:left="1068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F3A"/>
    <w:rsid w:val="00112CFA"/>
    <w:rsid w:val="00A0036F"/>
    <w:rsid w:val="00BE2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D3554BA"/>
  <w15:docId w15:val="{2117333F-A692-451E-9CFB-8663740A4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419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112C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2CFA"/>
  </w:style>
  <w:style w:type="paragraph" w:styleId="Piedepgina">
    <w:name w:val="footer"/>
    <w:basedOn w:val="Normal"/>
    <w:link w:val="PiedepginaCar"/>
    <w:uiPriority w:val="99"/>
    <w:unhideWhenUsed/>
    <w:rsid w:val="00112C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2C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5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oUjQ4ZnhraI9FIJWoEm/9MyClqg==">AMUW2mUuY6b25cc2ZNtC8wLrqU93EFlVfAx5VhmtSdGGSrGIfud7/Wf5xu7AaBYCMEIslb7vthjXbg/YMvkDC2UQm/HKI5rk/E95tsqsuApiIDN4fKdzvkWyzpQgJ4vT4iSZ24t4Ti4/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AULA 311 A</dc:creator>
  <cp:lastModifiedBy>USUARIO</cp:lastModifiedBy>
  <cp:revision>2</cp:revision>
  <dcterms:created xsi:type="dcterms:W3CDTF">2024-11-12T16:58:00Z</dcterms:created>
  <dcterms:modified xsi:type="dcterms:W3CDTF">2024-11-12T16:58:00Z</dcterms:modified>
</cp:coreProperties>
</file>